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22" w:rsidRPr="00125930" w:rsidRDefault="00621922">
      <w:pPr>
        <w:snapToGrid w:val="0"/>
        <w:rPr>
          <w:rFonts w:ascii="ＭＳ 明朝"/>
          <w:b/>
          <w:sz w:val="28"/>
          <w:szCs w:val="28"/>
        </w:rPr>
      </w:pPr>
      <w:r>
        <w:rPr>
          <w:noProof/>
          <w:lang w:val="en-AU"/>
        </w:rPr>
        <w:pict>
          <v:roundrect id="AutoShape 2" o:spid="_x0000_s1026" style="position:absolute;left:0;text-align:left;margin-left:-21.9pt;margin-top:-25.65pt;width:513pt;height:128.25pt;z-index:251658240;visibility:visible;mso-position-vertical-relative:margin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" strokeweight="1.5pt">
            <v:textbox style="mso-next-textbox:#AutoShape 2">
              <w:txbxContent>
                <w:p w:rsidR="00621922" w:rsidRPr="001E00C2" w:rsidRDefault="00621922" w:rsidP="00733E73">
                  <w:pPr>
                    <w:pStyle w:val="BodyTextIndent3"/>
                    <w:snapToGrid w:val="0"/>
                    <w:ind w:left="0" w:firstLine="0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</w:rPr>
                  </w:pPr>
                  <w:r w:rsidRPr="001E00C2"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  <w:bdr w:val="single" w:sz="4" w:space="0" w:color="auto"/>
                    </w:rPr>
                    <w:t xml:space="preserve">　シドニービジネス塾　</w:t>
                  </w:r>
                </w:p>
                <w:p w:rsidR="00621922" w:rsidRDefault="00621922" w:rsidP="00125930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sz w:val="48"/>
                      <w:szCs w:val="48"/>
                    </w:rPr>
                  </w:pPr>
                  <w:r w:rsidRPr="00125930"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48"/>
                    </w:rPr>
                    <w:t>職場での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48"/>
                    </w:rPr>
                    <w:t>「</w:t>
                  </w:r>
                  <w:r w:rsidRPr="00125930"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48"/>
                    </w:rPr>
                    <w:t>差別禁止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48"/>
                    </w:rPr>
                    <w:t>」</w:t>
                  </w:r>
                  <w:r w:rsidRPr="00125930"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48"/>
                    </w:rPr>
                    <w:t>＆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48"/>
                    </w:rPr>
                    <w:t>「</w:t>
                  </w:r>
                  <w:r w:rsidRPr="00125930"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48"/>
                    </w:rPr>
                    <w:t>いじめ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48"/>
                      <w:szCs w:val="48"/>
                    </w:rPr>
                    <w:t>」</w:t>
                  </w:r>
                </w:p>
                <w:p w:rsidR="00621922" w:rsidRPr="00AE070E" w:rsidRDefault="00621922" w:rsidP="00125930">
                  <w:pPr>
                    <w:adjustRightInd w:val="0"/>
                    <w:snapToGrid w:val="0"/>
                    <w:jc w:val="center"/>
                    <w:rPr>
                      <w:rFonts w:ascii="ＭＳ ゴシック" w:eastAsia="ＭＳ ゴシック" w:hAnsi="ＭＳ ゴシック" w:cs="ＭＳ 明朝"/>
                      <w:b/>
                      <w:sz w:val="48"/>
                      <w:szCs w:val="48"/>
                      <w:lang w:val="en-AU"/>
                    </w:rPr>
                  </w:pPr>
                  <w:r w:rsidRPr="00125930">
                    <w:rPr>
                      <w:rFonts w:ascii="ＭＳ ゴシック" w:eastAsia="ＭＳ ゴシック" w:hAnsi="ＭＳ ゴシック" w:cs="ＭＳ 明朝" w:hint="eastAsia"/>
                      <w:b/>
                      <w:sz w:val="48"/>
                      <w:szCs w:val="48"/>
                      <w:lang w:val="en-AU"/>
                    </w:rPr>
                    <w:t>に関する法律</w:t>
                  </w:r>
                  <w:r>
                    <w:rPr>
                      <w:rFonts w:ascii="ＭＳ ゴシック" w:eastAsia="ＭＳ ゴシック" w:hAnsi="ＭＳ ゴシック" w:cs="ＭＳ 明朝" w:hint="eastAsia"/>
                      <w:b/>
                      <w:sz w:val="48"/>
                      <w:szCs w:val="48"/>
                      <w:lang w:val="en-AU"/>
                    </w:rPr>
                    <w:t>大幅</w:t>
                  </w:r>
                  <w:r w:rsidRPr="00125930">
                    <w:rPr>
                      <w:rFonts w:ascii="ＭＳ ゴシック" w:eastAsia="ＭＳ ゴシック" w:hAnsi="ＭＳ ゴシック" w:cs="ＭＳ 明朝" w:hint="eastAsia"/>
                      <w:b/>
                      <w:sz w:val="48"/>
                      <w:szCs w:val="48"/>
                      <w:lang w:val="en-AU"/>
                    </w:rPr>
                    <w:t>改正</w:t>
                  </w:r>
                  <w:r>
                    <w:rPr>
                      <w:rFonts w:ascii="ＭＳ ゴシック" w:eastAsia="ＭＳ ゴシック" w:hAnsi="ＭＳ ゴシック" w:cs="ＭＳ 明朝" w:hint="eastAsia"/>
                      <w:b/>
                      <w:sz w:val="48"/>
                      <w:szCs w:val="48"/>
                      <w:lang w:val="en-AU"/>
                    </w:rPr>
                    <w:t>への対応策</w:t>
                  </w:r>
                </w:p>
                <w:p w:rsidR="00621922" w:rsidRPr="0088680E" w:rsidRDefault="00621922">
                  <w:pPr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sz w:val="36"/>
                      <w:szCs w:val="36"/>
                      <w:lang w:val="en-AU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36"/>
                      <w:szCs w:val="36"/>
                      <w:lang w:val="en-AU"/>
                    </w:rPr>
                    <w:t>～経営者に不利となり得る大幅な法改正にどう対応すべきか～</w:t>
                  </w:r>
                </w:p>
              </w:txbxContent>
            </v:textbox>
            <w10:wrap type="topAndBottom" anchory="margin"/>
          </v:roundrect>
        </w:pict>
      </w:r>
      <w:r>
        <w:rPr>
          <w:rFonts w:ascii="ＭＳ 明朝" w:hAnsi="ＭＳ 明朝" w:hint="eastAsia"/>
          <w:b/>
          <w:sz w:val="28"/>
          <w:szCs w:val="28"/>
        </w:rPr>
        <w:t xml:space="preserve">　　　　　　　　　　　　　　　　　　　　</w:t>
      </w:r>
      <w:r w:rsidRPr="00D92263">
        <w:rPr>
          <w:rFonts w:ascii="ＭＳ ゴシック" w:eastAsia="ＭＳ ゴシック" w:hAnsi="ＭＳ ゴシック" w:hint="eastAsia"/>
          <w:b/>
          <w:szCs w:val="24"/>
        </w:rPr>
        <w:t>主催：シドニー日本商工会議所　企画委員会</w:t>
      </w:r>
    </w:p>
    <w:p w:rsidR="00621922" w:rsidRPr="00AF1C15" w:rsidRDefault="00621922">
      <w:pPr>
        <w:snapToGrid w:val="0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AF1C15">
        <w:rPr>
          <w:rFonts w:ascii="ＭＳ 明朝" w:hAnsi="ＭＳ 明朝" w:cs="ＭＳ 明朝" w:hint="eastAsia"/>
          <w:sz w:val="22"/>
          <w:szCs w:val="22"/>
        </w:rPr>
        <w:t>現在、連邦政府</w:t>
      </w:r>
      <w:r>
        <w:rPr>
          <w:rFonts w:ascii="ＭＳ 明朝" w:hAnsi="ＭＳ 明朝" w:cs="ＭＳ 明朝" w:hint="eastAsia"/>
          <w:sz w:val="22"/>
          <w:szCs w:val="22"/>
        </w:rPr>
        <w:t>では</w:t>
      </w:r>
      <w:r w:rsidRPr="00AF1C15">
        <w:rPr>
          <w:rFonts w:ascii="ＭＳ 明朝" w:hAnsi="ＭＳ 明朝" w:cs="ＭＳ 明朝" w:hint="eastAsia"/>
          <w:sz w:val="22"/>
          <w:szCs w:val="22"/>
        </w:rPr>
        <w:t>、全豪に適用される</w:t>
      </w:r>
      <w:r>
        <w:rPr>
          <w:rFonts w:ascii="ＭＳ 明朝" w:hAnsi="ＭＳ 明朝" w:cs="ＭＳ 明朝" w:hint="eastAsia"/>
          <w:sz w:val="22"/>
          <w:szCs w:val="22"/>
        </w:rPr>
        <w:t>、職場での「</w:t>
      </w:r>
      <w:r w:rsidRPr="00AF1C15">
        <w:rPr>
          <w:rFonts w:ascii="ＭＳ 明朝" w:hAnsi="ＭＳ 明朝" w:cs="ＭＳ 明朝" w:hint="eastAsia"/>
          <w:sz w:val="22"/>
          <w:szCs w:val="22"/>
        </w:rPr>
        <w:t>差別禁止</w:t>
      </w:r>
      <w:r>
        <w:rPr>
          <w:rFonts w:ascii="ＭＳ 明朝" w:hAnsi="ＭＳ 明朝" w:cs="ＭＳ 明朝" w:hint="eastAsia"/>
          <w:sz w:val="22"/>
          <w:szCs w:val="22"/>
        </w:rPr>
        <w:t>」</w:t>
      </w:r>
      <w:r w:rsidRPr="00AF1C15">
        <w:rPr>
          <w:rFonts w:ascii="ＭＳ 明朝" w:hAnsi="ＭＳ 明朝"/>
          <w:sz w:val="22"/>
          <w:szCs w:val="22"/>
        </w:rPr>
        <w:t>(anti-discrimination)</w:t>
      </w:r>
      <w:r w:rsidRPr="00733E73">
        <w:rPr>
          <w:rFonts w:ascii="ＭＳ 明朝" w:hAnsi="ＭＳ 明朝" w:cs="ＭＳ 明朝"/>
          <w:sz w:val="22"/>
          <w:szCs w:val="22"/>
        </w:rPr>
        <w:t xml:space="preserve"> </w:t>
      </w:r>
      <w:r w:rsidRPr="00AF1C15">
        <w:rPr>
          <w:rFonts w:ascii="ＭＳ 明朝" w:hAnsi="ＭＳ 明朝" w:cs="ＭＳ 明朝" w:hint="eastAsia"/>
          <w:sz w:val="22"/>
          <w:szCs w:val="22"/>
        </w:rPr>
        <w:t>および</w:t>
      </w:r>
      <w:r>
        <w:rPr>
          <w:rFonts w:ascii="ＭＳ 明朝" w:hAnsi="ＭＳ 明朝" w:cs="ＭＳ 明朝" w:hint="eastAsia"/>
          <w:sz w:val="22"/>
          <w:szCs w:val="22"/>
        </w:rPr>
        <w:t>「</w:t>
      </w:r>
      <w:r w:rsidRPr="00AF1C15">
        <w:rPr>
          <w:rFonts w:ascii="ＭＳ 明朝" w:hAnsi="ＭＳ 明朝" w:cs="ＭＳ 明朝" w:hint="eastAsia"/>
          <w:sz w:val="22"/>
          <w:szCs w:val="22"/>
        </w:rPr>
        <w:t>いじめ</w:t>
      </w:r>
      <w:r>
        <w:rPr>
          <w:rFonts w:ascii="ＭＳ 明朝" w:hAnsi="ＭＳ 明朝" w:cs="ＭＳ 明朝" w:hint="eastAsia"/>
          <w:sz w:val="22"/>
          <w:szCs w:val="22"/>
        </w:rPr>
        <w:t>」</w:t>
      </w:r>
      <w:r w:rsidRPr="00AF1C15">
        <w:rPr>
          <w:rFonts w:ascii="ＭＳ 明朝" w:hAnsi="ＭＳ 明朝" w:cs="ＭＳ 明朝" w:hint="eastAsia"/>
          <w:sz w:val="22"/>
          <w:szCs w:val="22"/>
        </w:rPr>
        <w:t>（</w:t>
      </w:r>
      <w:r w:rsidRPr="00AF1C15">
        <w:rPr>
          <w:rFonts w:ascii="ＭＳ 明朝" w:hAnsi="ＭＳ 明朝"/>
          <w:sz w:val="22"/>
          <w:szCs w:val="22"/>
        </w:rPr>
        <w:t>bullying</w:t>
      </w:r>
      <w:r w:rsidRPr="00AF1C15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sz w:val="22"/>
          <w:szCs w:val="22"/>
        </w:rPr>
        <w:t>に関する</w:t>
      </w:r>
      <w:r w:rsidRPr="00AF1C15">
        <w:rPr>
          <w:rFonts w:ascii="ＭＳ 明朝" w:hAnsi="ＭＳ 明朝" w:cs="ＭＳ 明朝" w:hint="eastAsia"/>
          <w:sz w:val="22"/>
          <w:szCs w:val="22"/>
        </w:rPr>
        <w:t>法律</w:t>
      </w:r>
      <w:r>
        <w:rPr>
          <w:rFonts w:ascii="ＭＳ 明朝" w:hAnsi="ＭＳ 明朝" w:cs="ＭＳ 明朝" w:hint="eastAsia"/>
          <w:sz w:val="22"/>
          <w:szCs w:val="22"/>
        </w:rPr>
        <w:t>について、下記のとおり大きな法</w:t>
      </w:r>
      <w:r w:rsidRPr="00AF1C15">
        <w:rPr>
          <w:rFonts w:ascii="ＭＳ 明朝" w:hAnsi="ＭＳ 明朝" w:cs="ＭＳ 明朝" w:hint="eastAsia"/>
          <w:sz w:val="22"/>
          <w:szCs w:val="22"/>
        </w:rPr>
        <w:t>改正を</w:t>
      </w:r>
      <w:r>
        <w:rPr>
          <w:rFonts w:ascii="ＭＳ 明朝" w:hAnsi="ＭＳ 明朝" w:cs="ＭＳ 明朝" w:hint="eastAsia"/>
          <w:sz w:val="22"/>
          <w:szCs w:val="22"/>
        </w:rPr>
        <w:t>しようとしております</w:t>
      </w:r>
      <w:r w:rsidRPr="00AF1C15">
        <w:rPr>
          <w:rFonts w:ascii="ＭＳ 明朝" w:hAnsi="ＭＳ 明朝" w:cs="ＭＳ 明朝" w:hint="eastAsia"/>
          <w:sz w:val="22"/>
          <w:szCs w:val="22"/>
        </w:rPr>
        <w:t>。</w:t>
      </w:r>
    </w:p>
    <w:p w:rsidR="00621922" w:rsidRDefault="00621922">
      <w:pPr>
        <w:snapToGrid w:val="0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621922" w:rsidRPr="00AF1C15" w:rsidRDefault="00621922">
      <w:pPr>
        <w:snapToGrid w:val="0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「差別禁止」に関する法律については、５つの連邦法を統一して、</w:t>
      </w:r>
      <w:r w:rsidRPr="00AF1C15">
        <w:rPr>
          <w:rFonts w:ascii="ＭＳ 明朝" w:hAnsi="ＭＳ 明朝" w:cs="ＭＳ 明朝" w:hint="eastAsia"/>
          <w:sz w:val="22"/>
          <w:szCs w:val="22"/>
        </w:rPr>
        <w:t>以下</w:t>
      </w:r>
      <w:r>
        <w:rPr>
          <w:rFonts w:ascii="ＭＳ 明朝" w:hAnsi="ＭＳ 明朝" w:cs="ＭＳ 明朝" w:hint="eastAsia"/>
          <w:sz w:val="22"/>
          <w:szCs w:val="22"/>
        </w:rPr>
        <w:t>の２つの点（「差別の定義の見直し」と「立証責任の逆転」）も新たに含めた形で、法律の改正をすることを発表</w:t>
      </w:r>
      <w:r w:rsidRPr="00AF1C15">
        <w:rPr>
          <w:rFonts w:ascii="ＭＳ 明朝" w:hAnsi="ＭＳ 明朝" w:cs="ＭＳ 明朝" w:hint="eastAsia"/>
          <w:sz w:val="22"/>
          <w:szCs w:val="22"/>
        </w:rPr>
        <w:t>しています。</w:t>
      </w:r>
    </w:p>
    <w:p w:rsidR="00621922" w:rsidRPr="00AF1C15" w:rsidRDefault="00621922" w:rsidP="00B9478D">
      <w:pPr>
        <w:pStyle w:val="ListParagraph"/>
        <w:ind w:left="210"/>
        <w:rPr>
          <w:rFonts w:ascii="ＭＳ 明朝"/>
        </w:rPr>
      </w:pPr>
      <w:r>
        <w:rPr>
          <w:rFonts w:ascii="ＭＳ 明朝" w:hAnsi="ＭＳ 明朝" w:hint="eastAsia"/>
        </w:rPr>
        <w:t>・「</w:t>
      </w:r>
      <w:r w:rsidRPr="00AF1C15">
        <w:rPr>
          <w:rFonts w:ascii="ＭＳ 明朝" w:hAnsi="ＭＳ 明朝" w:hint="eastAsia"/>
        </w:rPr>
        <w:t>差別</w:t>
      </w:r>
      <w:r w:rsidRPr="00AF1C15">
        <w:rPr>
          <w:rFonts w:ascii="ＭＳ 明朝" w:hAnsi="ＭＳ 明朝" w:cs="ＭＳ 明朝" w:hint="eastAsia"/>
          <w:kern w:val="2"/>
          <w:lang w:val="en-US"/>
        </w:rPr>
        <w:t>（</w:t>
      </w:r>
      <w:r w:rsidRPr="00AF1C15">
        <w:rPr>
          <w:rFonts w:ascii="ＭＳ 明朝" w:hAnsi="ＭＳ 明朝" w:cs="Times New Roman"/>
          <w:kern w:val="2"/>
          <w:lang w:val="en-US"/>
        </w:rPr>
        <w:t>discrimination)</w:t>
      </w:r>
      <w:r>
        <w:rPr>
          <w:rFonts w:ascii="ＭＳ 明朝" w:hAnsi="ＭＳ 明朝" w:cs="Times New Roman" w:hint="eastAsia"/>
          <w:kern w:val="2"/>
          <w:lang w:val="en-US"/>
        </w:rPr>
        <w:t>の定義</w:t>
      </w:r>
      <w:r>
        <w:rPr>
          <w:rFonts w:ascii="ＭＳ 明朝" w:hAnsi="ＭＳ 明朝" w:hint="eastAsia"/>
        </w:rPr>
        <w:t>の見直し」－従来よりも広範囲に広げる。</w:t>
      </w:r>
    </w:p>
    <w:p w:rsidR="00621922" w:rsidRDefault="00621922" w:rsidP="00B9478D">
      <w:pPr>
        <w:pStyle w:val="ListParagraph"/>
        <w:ind w:left="210"/>
        <w:rPr>
          <w:rFonts w:ascii="ＭＳ 明朝"/>
        </w:rPr>
      </w:pPr>
      <w:r>
        <w:rPr>
          <w:rFonts w:ascii="ＭＳ 明朝" w:hAnsi="ＭＳ 明朝" w:hint="eastAsia"/>
        </w:rPr>
        <w:t>・「</w:t>
      </w:r>
      <w:r w:rsidRPr="00AF1C15">
        <w:rPr>
          <w:rFonts w:ascii="ＭＳ 明朝" w:hAnsi="ＭＳ 明朝" w:hint="eastAsia"/>
        </w:rPr>
        <w:t>立証責任の逆転</w:t>
      </w:r>
      <w:r>
        <w:rPr>
          <w:rFonts w:ascii="ＭＳ 明朝" w:hAnsi="ＭＳ 明朝" w:hint="eastAsia"/>
        </w:rPr>
        <w:t>」－従業員から</w:t>
      </w:r>
      <w:r w:rsidRPr="00AF1C15">
        <w:rPr>
          <w:rFonts w:ascii="ＭＳ 明朝" w:hAnsi="ＭＳ 明朝" w:hint="eastAsia"/>
        </w:rPr>
        <w:t>申し立てられた不利益待遇</w:t>
      </w:r>
      <w:r w:rsidRPr="00AF1C15">
        <w:rPr>
          <w:rFonts w:ascii="ＭＳ 明朝" w:hAnsi="ＭＳ 明朝" w:cs="Times New Roman"/>
          <w:kern w:val="2"/>
          <w:lang w:val="en-US"/>
        </w:rPr>
        <w:t>(unfavourable treatment)</w:t>
      </w:r>
      <w:r>
        <w:rPr>
          <w:rFonts w:ascii="ＭＳ 明朝" w:hAnsi="ＭＳ 明朝" w:hint="eastAsia"/>
        </w:rPr>
        <w:t>について、</w:t>
      </w:r>
      <w:r w:rsidRPr="00AF1C15">
        <w:rPr>
          <w:rFonts w:ascii="ＭＳ 明朝" w:hAnsi="ＭＳ 明朝" w:hint="eastAsia"/>
        </w:rPr>
        <w:t>差別</w:t>
      </w:r>
    </w:p>
    <w:p w:rsidR="00621922" w:rsidRPr="00AF1C15" w:rsidRDefault="00621922" w:rsidP="00B9478D">
      <w:pPr>
        <w:pStyle w:val="ListParagraph"/>
        <w:ind w:left="210"/>
        <w:rPr>
          <w:rFonts w:ascii="ＭＳ 明朝"/>
        </w:rPr>
      </w:pPr>
      <w:r>
        <w:rPr>
          <w:rFonts w:ascii="ＭＳ 明朝" w:hAnsi="ＭＳ 明朝" w:hint="eastAsia"/>
        </w:rPr>
        <w:t xml:space="preserve">　　を根拠とするものではないことを、</w:t>
      </w:r>
      <w:r w:rsidRPr="00AF1C15">
        <w:rPr>
          <w:rFonts w:ascii="ＭＳ 明朝" w:hAnsi="ＭＳ 明朝" w:hint="eastAsia"/>
        </w:rPr>
        <w:t>雇用者</w:t>
      </w:r>
      <w:r>
        <w:rPr>
          <w:rFonts w:ascii="ＭＳ 明朝" w:hAnsi="ＭＳ 明朝" w:hint="eastAsia"/>
        </w:rPr>
        <w:t>側が立証する義務を負うように変更する。</w:t>
      </w:r>
    </w:p>
    <w:p w:rsidR="00621922" w:rsidRPr="00AF1C15" w:rsidRDefault="00621922">
      <w:pPr>
        <w:snapToGrid w:val="0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この改正法案では、差別の申し立てする側</w:t>
      </w:r>
      <w:r w:rsidRPr="00AF1C15">
        <w:rPr>
          <w:rFonts w:ascii="ＭＳ 明朝" w:hAnsi="ＭＳ 明朝" w:cs="ＭＳ 明朝" w:hint="eastAsia"/>
          <w:sz w:val="22"/>
          <w:szCs w:val="22"/>
        </w:rPr>
        <w:t>に</w:t>
      </w:r>
      <w:r>
        <w:rPr>
          <w:rFonts w:ascii="ＭＳ 明朝" w:hAnsi="ＭＳ 明朝" w:cs="ＭＳ 明朝" w:hint="eastAsia"/>
          <w:sz w:val="22"/>
          <w:szCs w:val="22"/>
        </w:rPr>
        <w:t>とって、かなり有利なものとなるだろうと言われています。</w:t>
      </w:r>
    </w:p>
    <w:p w:rsidR="00621922" w:rsidRPr="00474C51" w:rsidRDefault="00621922">
      <w:pPr>
        <w:snapToGrid w:val="0"/>
        <w:ind w:firstLine="210"/>
        <w:rPr>
          <w:rFonts w:ascii="ＭＳ 明朝"/>
          <w:sz w:val="22"/>
          <w:szCs w:val="22"/>
        </w:rPr>
      </w:pPr>
    </w:p>
    <w:p w:rsidR="00621922" w:rsidRPr="00AF1C15" w:rsidRDefault="00621922">
      <w:pPr>
        <w:snapToGrid w:val="0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「</w:t>
      </w:r>
      <w:r w:rsidRPr="00AF1C15">
        <w:rPr>
          <w:rFonts w:ascii="ＭＳ 明朝" w:hAnsi="ＭＳ 明朝" w:cs="ＭＳ 明朝" w:hint="eastAsia"/>
          <w:sz w:val="22"/>
          <w:szCs w:val="22"/>
        </w:rPr>
        <w:t>いじめ</w:t>
      </w:r>
      <w:r>
        <w:rPr>
          <w:rFonts w:ascii="ＭＳ 明朝" w:hAnsi="ＭＳ 明朝" w:cs="ＭＳ 明朝" w:hint="eastAsia"/>
          <w:sz w:val="22"/>
          <w:szCs w:val="22"/>
        </w:rPr>
        <w:t>」</w:t>
      </w:r>
      <w:r w:rsidRPr="00AF1C15">
        <w:rPr>
          <w:rFonts w:ascii="ＭＳ 明朝" w:hAnsi="ＭＳ 明朝" w:cs="ＭＳ 明朝" w:hint="eastAsia"/>
          <w:sz w:val="22"/>
          <w:szCs w:val="22"/>
          <w:lang w:val="en-AU"/>
        </w:rPr>
        <w:t>に</w:t>
      </w:r>
      <w:r>
        <w:rPr>
          <w:rFonts w:ascii="ＭＳ 明朝" w:hAnsi="ＭＳ 明朝" w:cs="ＭＳ 明朝" w:hint="eastAsia"/>
          <w:sz w:val="22"/>
          <w:szCs w:val="22"/>
          <w:lang w:val="en-AU"/>
        </w:rPr>
        <w:t>関する法律</w:t>
      </w:r>
      <w:r w:rsidRPr="00AF1C15">
        <w:rPr>
          <w:rFonts w:ascii="ＭＳ 明朝" w:hAnsi="ＭＳ 明朝" w:cs="ＭＳ 明朝" w:hint="eastAsia"/>
          <w:sz w:val="22"/>
          <w:szCs w:val="22"/>
          <w:lang w:val="en-AU"/>
        </w:rPr>
        <w:t>ついて</w:t>
      </w:r>
      <w:r>
        <w:rPr>
          <w:rFonts w:ascii="ＭＳ 明朝" w:hAnsi="ＭＳ 明朝" w:cs="ＭＳ 明朝" w:hint="eastAsia"/>
          <w:sz w:val="22"/>
          <w:szCs w:val="22"/>
          <w:lang w:val="en-AU"/>
        </w:rPr>
        <w:t>は、</w:t>
      </w:r>
      <w:r>
        <w:rPr>
          <w:rFonts w:ascii="ＭＳ 明朝" w:hAnsi="ＭＳ 明朝" w:cs="ＭＳ 明朝" w:hint="eastAsia"/>
          <w:sz w:val="22"/>
          <w:szCs w:val="22"/>
        </w:rPr>
        <w:t>従業員がフェアワーク・コミッションに対して、苦情の申し立てをすることができる新たな権利の付与など、大幅な改正案が発表されています。従来よりも、容易に、従業員の</w:t>
      </w:r>
      <w:r w:rsidRPr="00AF1C15">
        <w:rPr>
          <w:rFonts w:ascii="ＭＳ 明朝" w:hAnsi="ＭＳ 明朝" w:cs="ＭＳ 明朝" w:hint="eastAsia"/>
          <w:sz w:val="22"/>
          <w:szCs w:val="22"/>
        </w:rPr>
        <w:t>苦情</w:t>
      </w:r>
      <w:r>
        <w:rPr>
          <w:rFonts w:ascii="ＭＳ 明朝" w:hAnsi="ＭＳ 明朝" w:cs="ＭＳ 明朝" w:hint="eastAsia"/>
          <w:sz w:val="22"/>
          <w:szCs w:val="22"/>
        </w:rPr>
        <w:t>申し立てをしやすくする新たな手段が認められることになります。</w:t>
      </w:r>
    </w:p>
    <w:p w:rsidR="00621922" w:rsidRPr="00623917" w:rsidRDefault="00621922">
      <w:pPr>
        <w:snapToGrid w:val="0"/>
        <w:rPr>
          <w:rFonts w:ascii="ＭＳ 明朝"/>
          <w:sz w:val="22"/>
          <w:szCs w:val="22"/>
        </w:rPr>
      </w:pPr>
    </w:p>
    <w:p w:rsidR="00621922" w:rsidRDefault="00621922">
      <w:pPr>
        <w:snapToGrid w:val="0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AF1C15">
        <w:rPr>
          <w:rFonts w:ascii="ＭＳ 明朝" w:hAnsi="ＭＳ 明朝" w:cs="ＭＳ 明朝" w:hint="eastAsia"/>
          <w:sz w:val="22"/>
          <w:szCs w:val="22"/>
        </w:rPr>
        <w:t>本セミナーでは、ミンターエリソン法律事務所の業界トップの労働法</w:t>
      </w:r>
      <w:r>
        <w:rPr>
          <w:rFonts w:ascii="ＭＳ 明朝" w:hAnsi="ＭＳ 明朝" w:cs="ＭＳ 明朝" w:hint="eastAsia"/>
          <w:sz w:val="22"/>
          <w:szCs w:val="22"/>
        </w:rPr>
        <w:t>弁護士が、「</w:t>
      </w:r>
      <w:r w:rsidRPr="00AF1C15">
        <w:rPr>
          <w:rFonts w:ascii="ＭＳ 明朝" w:hAnsi="ＭＳ 明朝" w:cs="ＭＳ 明朝" w:hint="eastAsia"/>
          <w:sz w:val="22"/>
          <w:szCs w:val="22"/>
        </w:rPr>
        <w:t>差別禁止</w:t>
      </w:r>
      <w:r>
        <w:rPr>
          <w:rFonts w:ascii="ＭＳ 明朝" w:hAnsi="ＭＳ 明朝" w:cs="ＭＳ 明朝" w:hint="eastAsia"/>
          <w:sz w:val="22"/>
          <w:szCs w:val="22"/>
        </w:rPr>
        <w:t>」および「いじめ」に関する現行法と</w:t>
      </w:r>
      <w:r w:rsidRPr="00AF1C15">
        <w:rPr>
          <w:rFonts w:ascii="ＭＳ 明朝" w:hAnsi="ＭＳ 明朝" w:cs="ＭＳ 明朝" w:hint="eastAsia"/>
          <w:sz w:val="22"/>
          <w:szCs w:val="22"/>
        </w:rPr>
        <w:t>改</w:t>
      </w:r>
      <w:r>
        <w:rPr>
          <w:rFonts w:ascii="ＭＳ 明朝" w:hAnsi="ＭＳ 明朝" w:cs="ＭＳ 明朝" w:hint="eastAsia"/>
          <w:sz w:val="22"/>
          <w:szCs w:val="22"/>
        </w:rPr>
        <w:t>正法案との違いについてのポイントを説明いたします。また、この改正に対処するために、各企業にとって有効な対応策についても提案していただきます。</w:t>
      </w:r>
    </w:p>
    <w:p w:rsidR="00621922" w:rsidRDefault="00621922">
      <w:pPr>
        <w:snapToGrid w:val="0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621922" w:rsidRPr="00AF1C15" w:rsidRDefault="00621922">
      <w:pPr>
        <w:snapToGrid w:val="0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AF1C15">
        <w:rPr>
          <w:rFonts w:ascii="ＭＳ 明朝" w:hAnsi="ＭＳ 明朝" w:cs="ＭＳ 明朝" w:hint="eastAsia"/>
          <w:sz w:val="22"/>
          <w:szCs w:val="22"/>
        </w:rPr>
        <w:t>なお、セミナー終了後、</w:t>
      </w:r>
      <w:r>
        <w:rPr>
          <w:rFonts w:ascii="ＭＳ 明朝" w:hAnsi="ＭＳ 明朝" w:cs="ＭＳ 明朝" w:hint="eastAsia"/>
          <w:sz w:val="22"/>
          <w:szCs w:val="22"/>
        </w:rPr>
        <w:t>同じ会場で懇親会を開催します。講師も交えて参加者同士でご歓談いただけます</w:t>
      </w:r>
      <w:r w:rsidRPr="00AF1C15">
        <w:rPr>
          <w:rFonts w:ascii="ＭＳ 明朝" w:hAnsi="ＭＳ 明朝" w:cs="ＭＳ 明朝" w:hint="eastAsia"/>
          <w:sz w:val="22"/>
          <w:szCs w:val="22"/>
        </w:rPr>
        <w:t>。</w:t>
      </w:r>
    </w:p>
    <w:p w:rsidR="00621922" w:rsidRPr="00124050" w:rsidRDefault="00621922">
      <w:pPr>
        <w:snapToGrid w:val="0"/>
        <w:rPr>
          <w:rFonts w:ascii="ＭＳ 明朝"/>
          <w:sz w:val="22"/>
          <w:szCs w:val="22"/>
        </w:rPr>
      </w:pPr>
    </w:p>
    <w:p w:rsidR="00621922" w:rsidRPr="00125930" w:rsidRDefault="00621922" w:rsidP="00125930">
      <w:pPr>
        <w:snapToGrid w:val="0"/>
        <w:ind w:firstLine="210"/>
        <w:rPr>
          <w:rFonts w:ascii="ＭＳ 明朝"/>
          <w:sz w:val="22"/>
          <w:szCs w:val="22"/>
        </w:rPr>
      </w:pPr>
      <w:r>
        <w:rPr>
          <w:rFonts w:ascii="MS Gothic" w:eastAsia="ＭＳ ゴシック" w:hAnsi="MS Gothic" w:hint="eastAsia"/>
          <w:sz w:val="22"/>
          <w:szCs w:val="22"/>
        </w:rPr>
        <w:t>■</w:t>
      </w:r>
      <w:r w:rsidRPr="00124050">
        <w:rPr>
          <w:rFonts w:ascii="ＭＳ ゴシック" w:eastAsia="ＭＳ ゴシック" w:hAnsi="ＭＳ ゴシック" w:cs="ＭＳ 明朝" w:hint="eastAsia"/>
          <w:sz w:val="22"/>
          <w:szCs w:val="22"/>
        </w:rPr>
        <w:t>日　　時：</w:t>
      </w:r>
      <w:r>
        <w:rPr>
          <w:rFonts w:ascii="ＭＳ 明朝" w:hAnsi="ＭＳ 明朝"/>
          <w:sz w:val="22"/>
          <w:szCs w:val="22"/>
        </w:rPr>
        <w:t>2013</w:t>
      </w:r>
      <w:r>
        <w:rPr>
          <w:rFonts w:ascii="ＭＳ 明朝" w:hAnsi="ＭＳ 明朝" w:cs="ＭＳ 明朝" w:hint="eastAsia"/>
          <w:sz w:val="22"/>
          <w:szCs w:val="22"/>
        </w:rPr>
        <w:t>年</w:t>
      </w:r>
      <w:r>
        <w:rPr>
          <w:rFonts w:ascii="ＭＳ 明朝" w:hAnsi="ＭＳ 明朝" w:cs="ＭＳ 明朝"/>
          <w:sz w:val="22"/>
          <w:szCs w:val="22"/>
        </w:rPr>
        <w:t>3</w:t>
      </w:r>
      <w:r>
        <w:rPr>
          <w:rFonts w:ascii="ＭＳ 明朝" w:hAnsi="ＭＳ 明朝" w:cs="ＭＳ 明朝" w:hint="eastAsia"/>
          <w:sz w:val="22"/>
          <w:szCs w:val="22"/>
        </w:rPr>
        <w:t>月</w:t>
      </w:r>
      <w:r>
        <w:rPr>
          <w:rFonts w:ascii="ＭＳ 明朝" w:hAnsi="ＭＳ 明朝" w:cs="ＭＳ 明朝"/>
          <w:sz w:val="22"/>
          <w:szCs w:val="22"/>
        </w:rPr>
        <w:t>26</w:t>
      </w:r>
      <w:r w:rsidRPr="00AF1C15">
        <w:rPr>
          <w:rFonts w:ascii="ＭＳ 明朝" w:hAnsi="ＭＳ 明朝" w:cs="ＭＳ 明朝" w:hint="eastAsia"/>
          <w:sz w:val="22"/>
          <w:szCs w:val="22"/>
        </w:rPr>
        <w:t>日（火）</w:t>
      </w:r>
      <w:r>
        <w:rPr>
          <w:rFonts w:ascii="ＭＳ 明朝" w:hAnsi="ＭＳ 明朝"/>
          <w:sz w:val="22"/>
          <w:szCs w:val="22"/>
        </w:rPr>
        <w:t>16</w:t>
      </w:r>
      <w:r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/>
          <w:sz w:val="22"/>
          <w:szCs w:val="22"/>
        </w:rPr>
        <w:t>00</w:t>
      </w:r>
      <w:r>
        <w:rPr>
          <w:rFonts w:ascii="ＭＳ 明朝" w:hAnsi="ＭＳ 明朝" w:cs="ＭＳ 明朝" w:hint="eastAsia"/>
          <w:sz w:val="22"/>
          <w:szCs w:val="22"/>
        </w:rPr>
        <w:t>～</w:t>
      </w:r>
      <w:r>
        <w:rPr>
          <w:rFonts w:ascii="ＭＳ 明朝" w:hAnsi="ＭＳ 明朝" w:cs="ＭＳ 明朝"/>
          <w:sz w:val="22"/>
          <w:szCs w:val="22"/>
        </w:rPr>
        <w:t>17</w:t>
      </w:r>
      <w:r>
        <w:rPr>
          <w:rFonts w:ascii="ＭＳ 明朝" w:hAnsi="ＭＳ 明朝" w:cs="ＭＳ 明朝" w:hint="eastAsia"/>
          <w:sz w:val="22"/>
          <w:szCs w:val="22"/>
        </w:rPr>
        <w:t>：</w:t>
      </w:r>
      <w:r>
        <w:rPr>
          <w:rFonts w:ascii="ＭＳ 明朝" w:cs="ＭＳ 明朝"/>
          <w:sz w:val="22"/>
          <w:szCs w:val="22"/>
        </w:rPr>
        <w:t>00</w:t>
      </w:r>
      <w:r>
        <w:rPr>
          <w:rFonts w:ascii="ＭＳ 明朝" w:hAnsi="ＭＳ 明朝" w:hint="eastAsia"/>
          <w:sz w:val="22"/>
          <w:szCs w:val="22"/>
        </w:rPr>
        <w:t>（</w:t>
      </w:r>
      <w:r w:rsidRPr="00AF1C15">
        <w:rPr>
          <w:rFonts w:ascii="ＭＳ 明朝" w:hAnsi="ＭＳ 明朝" w:cs="ＭＳ 明朝" w:hint="eastAsia"/>
          <w:sz w:val="22"/>
          <w:szCs w:val="22"/>
        </w:rPr>
        <w:t>セミナー</w:t>
      </w:r>
      <w:r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 xml:space="preserve">、　</w:t>
      </w:r>
      <w:r>
        <w:rPr>
          <w:rFonts w:ascii="ＭＳ 明朝" w:hAnsi="ＭＳ 明朝"/>
          <w:sz w:val="22"/>
          <w:szCs w:val="22"/>
        </w:rPr>
        <w:t>17</w:t>
      </w:r>
      <w:r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/>
          <w:sz w:val="22"/>
          <w:szCs w:val="22"/>
        </w:rPr>
        <w:t>00</w:t>
      </w:r>
      <w:r>
        <w:rPr>
          <w:rFonts w:ascii="ＭＳ 明朝" w:hAnsi="ＭＳ 明朝" w:hint="eastAsia"/>
          <w:sz w:val="22"/>
          <w:szCs w:val="22"/>
        </w:rPr>
        <w:t>～</w:t>
      </w:r>
      <w:r>
        <w:rPr>
          <w:rFonts w:ascii="ＭＳ 明朝" w:hAnsi="ＭＳ 明朝"/>
          <w:sz w:val="22"/>
          <w:szCs w:val="22"/>
        </w:rPr>
        <w:t>18</w:t>
      </w:r>
      <w:r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/>
          <w:sz w:val="22"/>
          <w:szCs w:val="22"/>
        </w:rPr>
        <w:t>00</w:t>
      </w:r>
      <w:r>
        <w:rPr>
          <w:rFonts w:ascii="ＭＳ 明朝" w:hAnsi="ＭＳ 明朝" w:cs="ＭＳ 明朝" w:hint="eastAsia"/>
          <w:sz w:val="22"/>
          <w:szCs w:val="22"/>
        </w:rPr>
        <w:t>（懇親会）</w:t>
      </w:r>
    </w:p>
    <w:p w:rsidR="00621922" w:rsidRPr="00AF1C15" w:rsidRDefault="00621922">
      <w:pPr>
        <w:snapToGrid w:val="0"/>
        <w:ind w:firstLine="210"/>
        <w:rPr>
          <w:rFonts w:ascii="ＭＳ 明朝"/>
          <w:sz w:val="22"/>
          <w:szCs w:val="22"/>
        </w:rPr>
      </w:pPr>
      <w:r>
        <w:rPr>
          <w:rFonts w:ascii="MS Gothic" w:eastAsia="ＭＳ ゴシック" w:hAnsi="MS Gothic" w:hint="eastAsia"/>
          <w:sz w:val="22"/>
          <w:szCs w:val="22"/>
        </w:rPr>
        <w:t>■</w:t>
      </w:r>
      <w:r w:rsidRPr="00124050">
        <w:rPr>
          <w:rFonts w:ascii="ＭＳ ゴシック" w:eastAsia="ＭＳ ゴシック" w:hAnsi="ＭＳ ゴシック" w:cs="ＭＳ 明朝" w:hint="eastAsia"/>
          <w:sz w:val="22"/>
          <w:szCs w:val="22"/>
        </w:rPr>
        <w:t>場　　所：</w:t>
      </w:r>
      <w:r w:rsidRPr="00AF1C15">
        <w:rPr>
          <w:rFonts w:ascii="ＭＳ 明朝" w:hAnsi="ＭＳ 明朝" w:cs="ＭＳ 明朝" w:hint="eastAsia"/>
          <w:sz w:val="22"/>
          <w:szCs w:val="22"/>
        </w:rPr>
        <w:t>ミンターエリソン法律事務所　シドニーオフィス「会議室」</w:t>
      </w:r>
    </w:p>
    <w:p w:rsidR="00621922" w:rsidRPr="00AF1C15" w:rsidRDefault="00621922">
      <w:pPr>
        <w:snapToGrid w:val="0"/>
        <w:ind w:left="851" w:firstLine="851"/>
        <w:rPr>
          <w:rFonts w:ascii="ＭＳ 明朝"/>
          <w:sz w:val="22"/>
          <w:szCs w:val="22"/>
        </w:rPr>
      </w:pPr>
      <w:r w:rsidRPr="00AF1C15">
        <w:rPr>
          <w:rFonts w:ascii="ＭＳ 明朝" w:hAnsi="ＭＳ 明朝" w:cs="ＭＳ 明朝" w:hint="eastAsia"/>
          <w:sz w:val="22"/>
          <w:szCs w:val="22"/>
        </w:rPr>
        <w:t>（</w:t>
      </w:r>
      <w:r w:rsidRPr="00AF1C15">
        <w:rPr>
          <w:rFonts w:ascii="ＭＳ 明朝" w:hAnsi="ＭＳ 明朝"/>
          <w:sz w:val="22"/>
          <w:szCs w:val="22"/>
        </w:rPr>
        <w:t>Level 19, Aurola Place (RBS</w:t>
      </w:r>
      <w:r w:rsidRPr="00AF1C15">
        <w:rPr>
          <w:rFonts w:ascii="ＭＳ 明朝" w:hAnsi="ＭＳ 明朝" w:cs="ＭＳ 明朝" w:hint="eastAsia"/>
          <w:sz w:val="22"/>
          <w:szCs w:val="22"/>
        </w:rPr>
        <w:t>ビル</w:t>
      </w:r>
      <w:r>
        <w:rPr>
          <w:rFonts w:ascii="ＭＳ 明朝" w:hAnsi="ＭＳ 明朝"/>
          <w:sz w:val="22"/>
          <w:szCs w:val="22"/>
        </w:rPr>
        <w:t xml:space="preserve">), </w:t>
      </w:r>
      <w:r w:rsidRPr="00AF1C15">
        <w:rPr>
          <w:rFonts w:ascii="ＭＳ 明朝" w:hAnsi="ＭＳ 明朝"/>
          <w:sz w:val="22"/>
          <w:szCs w:val="22"/>
        </w:rPr>
        <w:t>88 Phillip Street</w:t>
      </w:r>
      <w:r>
        <w:rPr>
          <w:rFonts w:ascii="ＭＳ 明朝"/>
          <w:sz w:val="22"/>
          <w:szCs w:val="22"/>
        </w:rPr>
        <w:t>,</w:t>
      </w:r>
      <w:r w:rsidRPr="00AF1C15">
        <w:rPr>
          <w:rFonts w:ascii="ＭＳ 明朝" w:hAnsi="ＭＳ 明朝"/>
          <w:sz w:val="22"/>
          <w:szCs w:val="22"/>
        </w:rPr>
        <w:t xml:space="preserve"> Sydney</w:t>
      </w:r>
      <w:r>
        <w:rPr>
          <w:rFonts w:ascii="ＭＳ 明朝"/>
          <w:sz w:val="22"/>
          <w:szCs w:val="22"/>
        </w:rPr>
        <w:t>,</w:t>
      </w:r>
      <w:r w:rsidRPr="00AF1C15">
        <w:rPr>
          <w:rFonts w:ascii="ＭＳ 明朝" w:hAnsi="ＭＳ 明朝"/>
          <w:sz w:val="22"/>
          <w:szCs w:val="22"/>
        </w:rPr>
        <w:t xml:space="preserve"> NSW 2000</w:t>
      </w:r>
      <w:r w:rsidRPr="00AF1C15">
        <w:rPr>
          <w:rFonts w:ascii="ＭＳ 明朝" w:hAnsi="ＭＳ 明朝" w:cs="ＭＳ 明朝" w:hint="eastAsia"/>
          <w:sz w:val="22"/>
          <w:szCs w:val="22"/>
        </w:rPr>
        <w:t>）</w:t>
      </w:r>
    </w:p>
    <w:p w:rsidR="00621922" w:rsidRPr="00AF1C15" w:rsidRDefault="00621922">
      <w:pPr>
        <w:snapToGrid w:val="0"/>
        <w:ind w:firstLine="210"/>
        <w:rPr>
          <w:rFonts w:ascii="ＭＳ 明朝"/>
          <w:sz w:val="22"/>
          <w:szCs w:val="22"/>
        </w:rPr>
      </w:pPr>
      <w:r>
        <w:rPr>
          <w:rFonts w:ascii="MS Gothic" w:eastAsia="ＭＳ ゴシック" w:hAnsi="MS Gothic" w:hint="eastAsia"/>
          <w:sz w:val="22"/>
          <w:szCs w:val="22"/>
        </w:rPr>
        <w:t>■</w:t>
      </w:r>
      <w:r w:rsidRPr="00124050">
        <w:rPr>
          <w:rFonts w:ascii="ＭＳ ゴシック" w:eastAsia="ＭＳ ゴシック" w:hAnsi="ＭＳ ゴシック" w:cs="ＭＳ 明朝" w:hint="eastAsia"/>
          <w:sz w:val="22"/>
          <w:szCs w:val="22"/>
        </w:rPr>
        <w:t>講　　師：</w:t>
      </w:r>
      <w:r w:rsidRPr="00AF1C15">
        <w:rPr>
          <w:rFonts w:ascii="ＭＳ 明朝" w:hAnsi="ＭＳ 明朝" w:cs="ＭＳ 明朝" w:hint="eastAsia"/>
          <w:sz w:val="22"/>
          <w:szCs w:val="22"/>
        </w:rPr>
        <w:t>ゴードン・ウィリアムス　（パートナー）</w:t>
      </w:r>
    </w:p>
    <w:p w:rsidR="00621922" w:rsidRPr="00AF1C15" w:rsidRDefault="00621922">
      <w:pPr>
        <w:snapToGrid w:val="0"/>
        <w:ind w:left="851" w:firstLine="567"/>
        <w:rPr>
          <w:rFonts w:ascii="ＭＳ 明朝" w:hAnsi="ＭＳ 明朝"/>
          <w:sz w:val="22"/>
          <w:szCs w:val="22"/>
        </w:rPr>
      </w:pPr>
      <w:r w:rsidRPr="00AF1C15">
        <w:rPr>
          <w:rFonts w:ascii="ＭＳ 明朝" w:hAnsi="ＭＳ 明朝" w:cs="ＭＳ 明朝" w:hint="eastAsia"/>
          <w:sz w:val="22"/>
          <w:szCs w:val="22"/>
        </w:rPr>
        <w:t>ハリエット・イガー（スペシャル・カウンセル）</w:t>
      </w:r>
      <w:r w:rsidRPr="00AF1C15">
        <w:rPr>
          <w:rFonts w:ascii="ＭＳ 明朝" w:hAnsi="ＭＳ 明朝"/>
          <w:sz w:val="22"/>
          <w:szCs w:val="22"/>
        </w:rPr>
        <w:t xml:space="preserve"> </w:t>
      </w:r>
    </w:p>
    <w:p w:rsidR="00621922" w:rsidRPr="00124050" w:rsidRDefault="00621922">
      <w:pPr>
        <w:tabs>
          <w:tab w:val="left" w:pos="1560"/>
        </w:tabs>
        <w:snapToGrid w:val="0"/>
        <w:ind w:firstLine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124050">
        <w:rPr>
          <w:rFonts w:ascii="ＭＳ ゴシック" w:eastAsia="ＭＳ ゴシック" w:hAnsi="ＭＳ ゴシック" w:hint="eastAsia"/>
          <w:sz w:val="22"/>
          <w:szCs w:val="22"/>
        </w:rPr>
        <w:t>※講演および質疑応答はすべて英語となります。</w:t>
      </w:r>
    </w:p>
    <w:p w:rsidR="00621922" w:rsidRPr="00AF1C15" w:rsidRDefault="00621922">
      <w:pPr>
        <w:snapToGrid w:val="0"/>
        <w:rPr>
          <w:rFonts w:ascii="ＭＳ 明朝"/>
          <w:sz w:val="22"/>
          <w:szCs w:val="22"/>
          <w:u w:val="single"/>
        </w:rPr>
      </w:pPr>
      <w:r w:rsidRPr="0012405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MS Gothic" w:eastAsia="ＭＳ ゴシック" w:hAnsi="MS Gothic" w:hint="eastAsia"/>
          <w:sz w:val="22"/>
          <w:szCs w:val="22"/>
        </w:rPr>
        <w:t>■</w:t>
      </w:r>
      <w:r w:rsidRPr="00124050">
        <w:rPr>
          <w:rFonts w:ascii="ＭＳ ゴシック" w:eastAsia="ＭＳ ゴシック" w:hAnsi="ＭＳ ゴシック" w:hint="eastAsia"/>
          <w:sz w:val="22"/>
          <w:szCs w:val="22"/>
        </w:rPr>
        <w:t>参</w:t>
      </w:r>
      <w:r w:rsidRPr="0012405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124050">
        <w:rPr>
          <w:rFonts w:ascii="ＭＳ ゴシック" w:eastAsia="ＭＳ ゴシック" w:hAnsi="ＭＳ ゴシック" w:hint="eastAsia"/>
          <w:sz w:val="22"/>
          <w:szCs w:val="22"/>
        </w:rPr>
        <w:t>加</w:t>
      </w:r>
      <w:r w:rsidRPr="0012405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124050">
        <w:rPr>
          <w:rFonts w:ascii="ＭＳ ゴシック" w:eastAsia="ＭＳ ゴシック" w:hAnsi="ＭＳ ゴシック" w:hint="eastAsia"/>
          <w:sz w:val="22"/>
          <w:szCs w:val="22"/>
        </w:rPr>
        <w:t>料：（会員）</w:t>
      </w:r>
      <w:r w:rsidRPr="00124050">
        <w:rPr>
          <w:rFonts w:ascii="ＭＳ ゴシック" w:eastAsia="ＭＳ ゴシック" w:hAnsi="ＭＳ ゴシック" w:cs="ＭＳ 明朝" w:hint="eastAsia"/>
          <w:sz w:val="22"/>
          <w:szCs w:val="22"/>
          <w:u w:val="single"/>
        </w:rPr>
        <w:t>無料</w:t>
      </w:r>
      <w:r w:rsidRPr="00124050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（非会員）</w:t>
      </w:r>
      <w:r w:rsidRPr="00124050">
        <w:rPr>
          <w:rFonts w:ascii="ＭＳ ゴシック" w:eastAsia="ＭＳ ゴシック" w:hAnsi="ＭＳ ゴシック" w:cs="ＭＳ 明朝" w:hint="eastAsia"/>
          <w:sz w:val="22"/>
          <w:szCs w:val="22"/>
          <w:u w:val="single"/>
        </w:rPr>
        <w:t>＄３０</w:t>
      </w:r>
    </w:p>
    <w:p w:rsidR="00621922" w:rsidRDefault="00621922">
      <w:pPr>
        <w:pStyle w:val="BodyText2"/>
        <w:rPr>
          <w:rFonts w:ascii="ＭＳ 明朝" w:eastAsia="ＭＳ 明朝" w:hAnsi="ＭＳ 明朝" w:cs="ＭＳ 明朝"/>
          <w:sz w:val="22"/>
          <w:szCs w:val="22"/>
        </w:rPr>
      </w:pPr>
      <w:r w:rsidRPr="00AF1C15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MS Gothic" w:eastAsia="ＭＳ ゴシック" w:hAnsi="MS Gothic" w:hint="eastAsia"/>
          <w:sz w:val="22"/>
          <w:szCs w:val="22"/>
        </w:rPr>
        <w:t>■</w:t>
      </w:r>
      <w:r w:rsidRPr="00124050">
        <w:rPr>
          <w:rFonts w:ascii="ＭＳ ゴシック" w:eastAsia="ＭＳ ゴシック" w:hAnsi="ＭＳ ゴシック" w:hint="eastAsia"/>
          <w:sz w:val="22"/>
          <w:szCs w:val="22"/>
        </w:rPr>
        <w:t>申込方法：</w:t>
      </w:r>
      <w:r w:rsidRPr="00AF1C15">
        <w:rPr>
          <w:rFonts w:ascii="ＭＳ 明朝" w:eastAsia="ＭＳ 明朝" w:hAnsi="ＭＳ 明朝" w:cs="ＭＳ 明朝" w:hint="eastAsia"/>
          <w:sz w:val="22"/>
          <w:szCs w:val="22"/>
        </w:rPr>
        <w:t>①下記の参加申込書に必要事項をご記入のうえ、Ｅ－ＭＡＩＬ、ＦＡＸ等でお申込ください。</w:t>
      </w:r>
    </w:p>
    <w:p w:rsidR="00621922" w:rsidRDefault="00621922">
      <w:pPr>
        <w:pStyle w:val="BodyText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</w:t>
      </w:r>
      <w:r w:rsidRPr="00AF1C15">
        <w:rPr>
          <w:rFonts w:ascii="ＭＳ 明朝" w:eastAsia="ＭＳ 明朝" w:hAnsi="ＭＳ 明朝" w:cs="ＭＳ 明朝" w:hint="eastAsia"/>
          <w:sz w:val="22"/>
          <w:szCs w:val="22"/>
        </w:rPr>
        <w:t>②受講券は発行いたしません。定員を超えた場合に限りご連絡いたします。連絡がない場</w:t>
      </w:r>
    </w:p>
    <w:p w:rsidR="00621922" w:rsidRPr="00AF1C15" w:rsidRDefault="00621922">
      <w:pPr>
        <w:pStyle w:val="BodyText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</w:t>
      </w:r>
      <w:r w:rsidRPr="00AF1C15">
        <w:rPr>
          <w:rFonts w:ascii="ＭＳ 明朝" w:eastAsia="ＭＳ 明朝" w:hAnsi="ＭＳ 明朝" w:cs="ＭＳ 明朝" w:hint="eastAsia"/>
          <w:sz w:val="22"/>
          <w:szCs w:val="22"/>
        </w:rPr>
        <w:t>合は当日、直接会場にお越しください。</w:t>
      </w:r>
    </w:p>
    <w:p w:rsidR="00621922" w:rsidRPr="00AF1C15" w:rsidRDefault="00621922">
      <w:pPr>
        <w:pStyle w:val="BodyText2"/>
        <w:tabs>
          <w:tab w:val="right" w:pos="9639"/>
        </w:tabs>
        <w:rPr>
          <w:rFonts w:ascii="ＭＳ 明朝" w:eastAsia="ＭＳ 明朝" w:hAnsi="ＭＳ 明朝"/>
          <w:sz w:val="22"/>
          <w:szCs w:val="22"/>
        </w:rPr>
      </w:pPr>
      <w:r w:rsidRPr="00AF1C15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MS Gothic" w:eastAsia="ＭＳ ゴシック" w:hAnsi="MS Gothic" w:hint="eastAsia"/>
          <w:sz w:val="22"/>
          <w:szCs w:val="22"/>
        </w:rPr>
        <w:t>■</w:t>
      </w:r>
      <w:r w:rsidRPr="00124050">
        <w:rPr>
          <w:rFonts w:ascii="ＭＳ ゴシック" w:eastAsia="ＭＳ ゴシック" w:hAnsi="ＭＳ ゴシック" w:hint="eastAsia"/>
          <w:sz w:val="22"/>
          <w:szCs w:val="22"/>
        </w:rPr>
        <w:t>問い合せ先：</w:t>
      </w:r>
      <w:r w:rsidRPr="00AF1C1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F1C15">
        <w:rPr>
          <w:rFonts w:ascii="ＭＳ 明朝" w:eastAsia="ＭＳ 明朝" w:hAnsi="ＭＳ 明朝" w:cs="ＭＳ 明朝" w:hint="eastAsia"/>
          <w:sz w:val="22"/>
          <w:szCs w:val="22"/>
        </w:rPr>
        <w:t>シドニー日本商工会議所（</w:t>
      </w:r>
      <w:r w:rsidRPr="00AF1C15">
        <w:rPr>
          <w:rFonts w:ascii="ＭＳ 明朝" w:eastAsia="ＭＳ 明朝" w:hAnsi="ＭＳ 明朝"/>
          <w:sz w:val="22"/>
          <w:szCs w:val="22"/>
        </w:rPr>
        <w:t>Level 2, 37 Bligh Street, Sydney</w:t>
      </w:r>
      <w:r w:rsidRPr="00AF1C15">
        <w:rPr>
          <w:rFonts w:ascii="ＭＳ 明朝" w:eastAsia="ＭＳ 明朝" w:hAnsi="ＭＳ 明朝" w:cs="ＭＳ 明朝" w:hint="eastAsia"/>
          <w:sz w:val="22"/>
          <w:szCs w:val="22"/>
        </w:rPr>
        <w:t>）</w:t>
      </w:r>
      <w:r w:rsidRPr="00AF1C15">
        <w:rPr>
          <w:rFonts w:ascii="ＭＳ 明朝" w:eastAsia="ＭＳ 明朝" w:hAnsi="ＭＳ 明朝"/>
          <w:sz w:val="22"/>
          <w:szCs w:val="22"/>
        </w:rPr>
        <w:tab/>
      </w:r>
    </w:p>
    <w:p w:rsidR="00621922" w:rsidRPr="00AF1C15" w:rsidRDefault="00621922">
      <w:pPr>
        <w:pStyle w:val="BodyText2"/>
        <w:rPr>
          <w:rFonts w:ascii="ＭＳ 明朝" w:eastAsia="ＭＳ 明朝" w:hAnsi="ＭＳ 明朝"/>
          <w:sz w:val="22"/>
          <w:szCs w:val="22"/>
        </w:rPr>
      </w:pPr>
      <w:r w:rsidRPr="00AF1C15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</w:t>
      </w:r>
      <w:r w:rsidRPr="00AF1C15">
        <w:rPr>
          <w:rFonts w:ascii="ＭＳ 明朝" w:eastAsia="ＭＳ 明朝" w:hAnsi="ＭＳ 明朝"/>
          <w:sz w:val="22"/>
          <w:szCs w:val="22"/>
        </w:rPr>
        <w:t>TEL.02-9223-7982</w:t>
      </w:r>
      <w:r w:rsidRPr="00AF1C15">
        <w:rPr>
          <w:rFonts w:ascii="ＭＳ 明朝" w:eastAsia="ＭＳ 明朝" w:hAnsi="ＭＳ 明朝" w:cs="ＭＳ 明朝" w:hint="eastAsia"/>
          <w:sz w:val="22"/>
          <w:szCs w:val="22"/>
        </w:rPr>
        <w:t>／</w:t>
      </w:r>
      <w:r w:rsidRPr="00AF1C15">
        <w:rPr>
          <w:rFonts w:ascii="ＭＳ 明朝" w:eastAsia="ＭＳ 明朝" w:hAnsi="ＭＳ 明朝"/>
          <w:sz w:val="22"/>
          <w:szCs w:val="22"/>
        </w:rPr>
        <w:t>FAX.02-9223-5382</w:t>
      </w:r>
      <w:r w:rsidRPr="00AF1C15">
        <w:rPr>
          <w:rFonts w:ascii="ＭＳ 明朝" w:eastAsia="ＭＳ 明朝" w:hAnsi="ＭＳ 明朝" w:cs="ＭＳ 明朝" w:hint="eastAsia"/>
          <w:sz w:val="22"/>
          <w:szCs w:val="22"/>
        </w:rPr>
        <w:t>／</w:t>
      </w:r>
      <w:r w:rsidRPr="00AF1C15">
        <w:rPr>
          <w:rFonts w:ascii="ＭＳ 明朝" w:eastAsia="ＭＳ 明朝" w:hAnsi="ＭＳ 明朝"/>
          <w:sz w:val="22"/>
          <w:szCs w:val="22"/>
        </w:rPr>
        <w:t>E-mail:info@jcci.org.au</w:t>
      </w:r>
    </w:p>
    <w:p w:rsidR="00621922" w:rsidRPr="00AF1C15" w:rsidRDefault="00621922">
      <w:pPr>
        <w:pStyle w:val="BodyText2"/>
        <w:rPr>
          <w:rFonts w:ascii="ＭＳ 明朝" w:eastAsia="ＭＳ 明朝" w:hAnsi="ＭＳ 明朝"/>
          <w:sz w:val="22"/>
          <w:szCs w:val="22"/>
        </w:rPr>
      </w:pPr>
      <w:r w:rsidRPr="00AF1C15">
        <w:rPr>
          <w:rFonts w:ascii="ＭＳ 明朝" w:eastAsia="ＭＳ 明朝" w:hAnsi="ＭＳ 明朝" w:hint="eastAsia"/>
          <w:sz w:val="22"/>
          <w:szCs w:val="22"/>
        </w:rPr>
        <w:t>＝＝＝＝＝＝＝＝＝＝＝＝＝＝＝＝＝＝＝＝＝＝＝＝＝＝＝＝＝＝＝＝＝＝＝＝＝＝＝＝＝＝＝</w:t>
      </w:r>
    </w:p>
    <w:p w:rsidR="00621922" w:rsidRPr="00623917" w:rsidRDefault="00621922">
      <w:pPr>
        <w:outlineLvl w:val="0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474C51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E-mail</w:t>
      </w:r>
      <w:r w:rsidRPr="00474C5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：</w:t>
      </w:r>
      <w:r w:rsidRPr="00474C51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info@jcci.org.au</w:t>
      </w:r>
      <w:r w:rsidRPr="00474C5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　</w:t>
      </w:r>
      <w:r w:rsidRPr="00474C51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Fax:</w:t>
      </w:r>
      <w:r w:rsidRPr="00474C5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Pr="00474C51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 xml:space="preserve">9223-5382 </w:t>
      </w:r>
      <w:r w:rsidRPr="00474C5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（シドニー日本商工会議所宛へお申込みください）</w:t>
      </w:r>
    </w:p>
    <w:p w:rsidR="00621922" w:rsidRPr="0088680E" w:rsidRDefault="00621922" w:rsidP="0088680E">
      <w:pPr>
        <w:adjustRightInd w:val="0"/>
        <w:snapToGrid w:val="0"/>
        <w:jc w:val="center"/>
        <w:rPr>
          <w:rFonts w:ascii="ＭＳ ゴシック" w:eastAsia="ＭＳ ゴシック" w:hAnsi="ＭＳ ゴシック"/>
          <w:szCs w:val="24"/>
          <w:u w:val="double"/>
        </w:rPr>
      </w:pPr>
      <w:r w:rsidRPr="0088680E">
        <w:rPr>
          <w:rFonts w:ascii="ＭＳ ゴシック" w:eastAsia="ＭＳ ゴシック" w:hAnsi="ＭＳ ゴシック" w:hint="eastAsia"/>
          <w:szCs w:val="24"/>
          <w:u w:val="double"/>
        </w:rPr>
        <w:t>シドニービジネス塾「差別禁止＆いじめに関する法律改正への対応策」（</w:t>
      </w:r>
      <w:r w:rsidRPr="0088680E">
        <w:rPr>
          <w:rFonts w:ascii="ＭＳ ゴシック" w:eastAsia="ＭＳ ゴシック" w:hAnsi="ＭＳ ゴシック"/>
          <w:szCs w:val="24"/>
          <w:u w:val="double"/>
        </w:rPr>
        <w:t>3</w:t>
      </w:r>
      <w:r w:rsidRPr="0088680E">
        <w:rPr>
          <w:rFonts w:ascii="ＭＳ ゴシック" w:eastAsia="ＭＳ ゴシック" w:hAnsi="ＭＳ ゴシック" w:hint="eastAsia"/>
          <w:szCs w:val="24"/>
          <w:u w:val="double"/>
        </w:rPr>
        <w:t>月</w:t>
      </w:r>
      <w:r w:rsidRPr="0088680E">
        <w:rPr>
          <w:rFonts w:ascii="ＭＳ ゴシック" w:eastAsia="ＭＳ ゴシック" w:hAnsi="ＭＳ ゴシック"/>
          <w:szCs w:val="24"/>
          <w:u w:val="double"/>
        </w:rPr>
        <w:t>26</w:t>
      </w:r>
      <w:r w:rsidRPr="0088680E">
        <w:rPr>
          <w:rFonts w:ascii="ＭＳ ゴシック" w:eastAsia="ＭＳ ゴシック" w:hAnsi="ＭＳ ゴシック" w:hint="eastAsia"/>
          <w:szCs w:val="24"/>
          <w:u w:val="double"/>
        </w:rPr>
        <w:t>日）参加申込書</w:t>
      </w:r>
    </w:p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33"/>
        <w:gridCol w:w="4380"/>
        <w:gridCol w:w="876"/>
        <w:gridCol w:w="3066"/>
      </w:tblGrid>
      <w:tr w:rsidR="00621922" w:rsidRPr="00AF1C15">
        <w:trPr>
          <w:cantSplit/>
          <w:trHeight w:val="401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922" w:rsidRPr="00474C51" w:rsidRDefault="00621922" w:rsidP="00AF1C15">
            <w:pPr>
              <w:pStyle w:val="BodyTextIndent3"/>
              <w:ind w:left="206" w:hangingChars="115" w:hanging="206"/>
              <w:rPr>
                <w:rFonts w:ascii="ＭＳ ゴシック" w:eastAsia="ＭＳ ゴシック" w:hAnsi="ＭＳ ゴシック"/>
                <w:sz w:val="20"/>
              </w:rPr>
            </w:pPr>
            <w:r w:rsidRPr="00474C51">
              <w:rPr>
                <w:rFonts w:ascii="ＭＳ ゴシック" w:eastAsia="ＭＳ ゴシック" w:hAnsi="ＭＳ ゴシック" w:cs="ＭＳ 明朝" w:hint="eastAsia"/>
                <w:sz w:val="20"/>
              </w:rPr>
              <w:t>会社名（英文）</w:t>
            </w:r>
          </w:p>
        </w:tc>
        <w:tc>
          <w:tcPr>
            <w:tcW w:w="43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21922" w:rsidRPr="00AF1C15" w:rsidRDefault="00621922" w:rsidP="00AF1C15">
            <w:pPr>
              <w:pStyle w:val="BodyTextIndent3"/>
              <w:ind w:left="206" w:hangingChars="115" w:hanging="206"/>
              <w:rPr>
                <w:rFonts w:ascii="ＭＳ 明朝"/>
                <w:sz w:val="20"/>
              </w:rPr>
            </w:pPr>
          </w:p>
          <w:p w:rsidR="00621922" w:rsidRPr="00AF1C15" w:rsidRDefault="00621922" w:rsidP="00AF1C15">
            <w:pPr>
              <w:pStyle w:val="BodyTextIndent3"/>
              <w:ind w:left="206" w:hangingChars="115" w:hanging="206"/>
              <w:rPr>
                <w:rFonts w:ascii="ＭＳ 明朝"/>
                <w:sz w:val="20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21922" w:rsidRPr="00474C51" w:rsidRDefault="00621922" w:rsidP="00AF1C15">
            <w:pPr>
              <w:pStyle w:val="BodyTextIndent3"/>
              <w:ind w:left="206" w:hangingChars="115" w:hanging="206"/>
              <w:rPr>
                <w:rFonts w:ascii="ＭＳ ゴシック" w:eastAsia="ＭＳ ゴシック" w:hAnsi="ＭＳ ゴシック"/>
                <w:sz w:val="20"/>
              </w:rPr>
            </w:pPr>
            <w:r w:rsidRPr="00474C51">
              <w:rPr>
                <w:rFonts w:ascii="ＭＳ ゴシック" w:eastAsia="ＭＳ ゴシック" w:hAnsi="ＭＳ ゴシック" w:cs="ＭＳ 明朝" w:hint="eastAsia"/>
                <w:sz w:val="20"/>
              </w:rPr>
              <w:t>ＴＥＬ</w:t>
            </w:r>
          </w:p>
        </w:tc>
        <w:tc>
          <w:tcPr>
            <w:tcW w:w="306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21922" w:rsidRPr="00AF1C15" w:rsidRDefault="00621922" w:rsidP="00AF1C15">
            <w:pPr>
              <w:pStyle w:val="BodyTextIndent3"/>
              <w:ind w:left="206" w:hangingChars="115" w:hanging="206"/>
              <w:rPr>
                <w:rFonts w:ascii="ＭＳ 明朝"/>
                <w:sz w:val="20"/>
              </w:rPr>
            </w:pPr>
          </w:p>
        </w:tc>
      </w:tr>
      <w:tr w:rsidR="00621922" w:rsidRPr="00AF1C15">
        <w:trPr>
          <w:cantSplit/>
          <w:trHeight w:val="110"/>
        </w:trPr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922" w:rsidRPr="00474C51" w:rsidRDefault="00621922" w:rsidP="00AF1C15">
            <w:pPr>
              <w:pStyle w:val="BodyTextIndent3"/>
              <w:ind w:left="206" w:hangingChars="115" w:hanging="206"/>
              <w:rPr>
                <w:rFonts w:ascii="ＭＳ ゴシック" w:eastAsia="ＭＳ ゴシック" w:hAnsi="ＭＳ ゴシック"/>
                <w:sz w:val="20"/>
              </w:rPr>
            </w:pPr>
            <w:r w:rsidRPr="00474C51">
              <w:rPr>
                <w:rFonts w:ascii="ＭＳ ゴシック" w:eastAsia="ＭＳ ゴシック" w:hAnsi="ＭＳ ゴシック" w:cs="ＭＳ 明朝" w:hint="eastAsia"/>
                <w:sz w:val="20"/>
              </w:rPr>
              <w:t>参加者名（英文）</w:t>
            </w:r>
          </w:p>
        </w:tc>
        <w:tc>
          <w:tcPr>
            <w:tcW w:w="4380" w:type="dxa"/>
            <w:tcBorders>
              <w:left w:val="nil"/>
              <w:right w:val="single" w:sz="12" w:space="0" w:color="auto"/>
            </w:tcBorders>
            <w:vAlign w:val="center"/>
          </w:tcPr>
          <w:p w:rsidR="00621922" w:rsidRPr="00AF1C15" w:rsidRDefault="00621922" w:rsidP="00AF1C15">
            <w:pPr>
              <w:pStyle w:val="BodyTextIndent3"/>
              <w:ind w:left="206" w:hangingChars="115" w:hanging="206"/>
              <w:rPr>
                <w:rFonts w:ascii="ＭＳ 明朝"/>
                <w:sz w:val="20"/>
              </w:rPr>
            </w:pPr>
          </w:p>
          <w:p w:rsidR="00621922" w:rsidRPr="00AF1C15" w:rsidRDefault="00621922" w:rsidP="00AF1C15">
            <w:pPr>
              <w:pStyle w:val="BodyTextIndent3"/>
              <w:ind w:left="206" w:hangingChars="115" w:hanging="206"/>
              <w:rPr>
                <w:rFonts w:ascii="ＭＳ 明朝"/>
                <w:sz w:val="20"/>
              </w:rPr>
            </w:pPr>
          </w:p>
        </w:tc>
        <w:tc>
          <w:tcPr>
            <w:tcW w:w="876" w:type="dxa"/>
            <w:tcBorders>
              <w:left w:val="nil"/>
              <w:right w:val="single" w:sz="12" w:space="0" w:color="auto"/>
            </w:tcBorders>
            <w:vAlign w:val="center"/>
          </w:tcPr>
          <w:p w:rsidR="00621922" w:rsidRPr="00474C51" w:rsidRDefault="00621922" w:rsidP="00AF1C15">
            <w:pPr>
              <w:pStyle w:val="BodyTextIndent3"/>
              <w:ind w:left="206" w:hangingChars="115" w:hanging="206"/>
              <w:rPr>
                <w:rFonts w:ascii="ＭＳ ゴシック" w:eastAsia="ＭＳ ゴシック" w:hAnsi="ＭＳ ゴシック"/>
                <w:sz w:val="20"/>
              </w:rPr>
            </w:pPr>
            <w:r w:rsidRPr="00474C51">
              <w:rPr>
                <w:rFonts w:ascii="ＭＳ ゴシック" w:eastAsia="ＭＳ ゴシック" w:hAnsi="ＭＳ ゴシック"/>
                <w:sz w:val="20"/>
              </w:rPr>
              <w:t>E-mail</w:t>
            </w:r>
          </w:p>
        </w:tc>
        <w:tc>
          <w:tcPr>
            <w:tcW w:w="3066" w:type="dxa"/>
            <w:tcBorders>
              <w:left w:val="nil"/>
              <w:right w:val="single" w:sz="12" w:space="0" w:color="auto"/>
            </w:tcBorders>
            <w:vAlign w:val="center"/>
          </w:tcPr>
          <w:p w:rsidR="00621922" w:rsidRPr="00AF1C15" w:rsidRDefault="00621922" w:rsidP="00AF1C15">
            <w:pPr>
              <w:pStyle w:val="BodyTextIndent3"/>
              <w:ind w:left="206" w:hangingChars="115" w:hanging="206"/>
              <w:rPr>
                <w:rFonts w:ascii="ＭＳ 明朝"/>
                <w:sz w:val="20"/>
              </w:rPr>
            </w:pPr>
          </w:p>
        </w:tc>
      </w:tr>
      <w:tr w:rsidR="00621922" w:rsidRPr="00AF1C15" w:rsidTr="0050679C">
        <w:trPr>
          <w:cantSplit/>
          <w:trHeight w:val="110"/>
        </w:trPr>
        <w:tc>
          <w:tcPr>
            <w:tcW w:w="1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22" w:rsidRPr="00474C51" w:rsidRDefault="00621922" w:rsidP="00AF1C15">
            <w:pPr>
              <w:pStyle w:val="BodyTextIndent3"/>
              <w:ind w:left="206" w:hangingChars="115" w:hanging="206"/>
              <w:rPr>
                <w:rFonts w:ascii="ＭＳ ゴシック" w:eastAsia="ＭＳ ゴシック" w:hAnsi="ＭＳ ゴシック"/>
                <w:sz w:val="20"/>
              </w:rPr>
            </w:pPr>
            <w:r w:rsidRPr="00474C51">
              <w:rPr>
                <w:rFonts w:ascii="ＭＳ ゴシック" w:eastAsia="ＭＳ ゴシック" w:hAnsi="ＭＳ ゴシック" w:cs="ＭＳ 明朝" w:hint="eastAsia"/>
                <w:sz w:val="20"/>
              </w:rPr>
              <w:t>参加者名（英文）</w:t>
            </w:r>
          </w:p>
        </w:tc>
        <w:tc>
          <w:tcPr>
            <w:tcW w:w="43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1922" w:rsidRPr="00AF1C15" w:rsidRDefault="00621922" w:rsidP="00AF1C15">
            <w:pPr>
              <w:pStyle w:val="BodyTextIndent3"/>
              <w:ind w:left="206" w:hangingChars="115" w:hanging="206"/>
              <w:rPr>
                <w:rFonts w:ascii="ＭＳ 明朝"/>
                <w:sz w:val="20"/>
              </w:rPr>
            </w:pPr>
          </w:p>
          <w:p w:rsidR="00621922" w:rsidRPr="00AF1C15" w:rsidRDefault="00621922" w:rsidP="00AF1C15">
            <w:pPr>
              <w:pStyle w:val="BodyTextIndent3"/>
              <w:ind w:left="206" w:hangingChars="115" w:hanging="206"/>
              <w:rPr>
                <w:rFonts w:ascii="ＭＳ 明朝"/>
                <w:sz w:val="20"/>
              </w:rPr>
            </w:pPr>
          </w:p>
        </w:tc>
        <w:tc>
          <w:tcPr>
            <w:tcW w:w="87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1922" w:rsidRPr="00474C51" w:rsidRDefault="00621922" w:rsidP="00AF1C15">
            <w:pPr>
              <w:pStyle w:val="BodyTextIndent3"/>
              <w:ind w:left="206" w:hangingChars="115" w:hanging="206"/>
              <w:rPr>
                <w:rFonts w:ascii="ＭＳ ゴシック" w:eastAsia="ＭＳ ゴシック" w:hAnsi="ＭＳ ゴシック"/>
                <w:sz w:val="20"/>
              </w:rPr>
            </w:pPr>
            <w:r w:rsidRPr="00474C51">
              <w:rPr>
                <w:rFonts w:ascii="ＭＳ ゴシック" w:eastAsia="ＭＳ ゴシック" w:hAnsi="ＭＳ ゴシック"/>
                <w:sz w:val="20"/>
              </w:rPr>
              <w:t>E-mail</w:t>
            </w:r>
          </w:p>
        </w:tc>
        <w:tc>
          <w:tcPr>
            <w:tcW w:w="306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1922" w:rsidRPr="00AF1C15" w:rsidRDefault="00621922" w:rsidP="00AF1C15">
            <w:pPr>
              <w:pStyle w:val="BodyTextIndent3"/>
              <w:ind w:left="206" w:hangingChars="115" w:hanging="206"/>
              <w:rPr>
                <w:rFonts w:ascii="ＭＳ 明朝"/>
                <w:sz w:val="20"/>
              </w:rPr>
            </w:pPr>
          </w:p>
        </w:tc>
      </w:tr>
    </w:tbl>
    <w:p w:rsidR="00621922" w:rsidRPr="00AF1C15" w:rsidRDefault="00621922" w:rsidP="00471D93">
      <w:pPr>
        <w:pStyle w:val="BodyTextIndent3"/>
        <w:ind w:left="183" w:hangingChars="115" w:hanging="183"/>
        <w:rPr>
          <w:rFonts w:ascii="ＭＳ 明朝"/>
          <w:sz w:val="18"/>
          <w:szCs w:val="18"/>
        </w:rPr>
      </w:pPr>
      <w:r w:rsidRPr="00AF1C15">
        <w:rPr>
          <w:rFonts w:ascii="ＭＳ 明朝" w:hAnsi="ＭＳ 明朝" w:cs="ＭＳ 明朝" w:hint="eastAsia"/>
          <w:sz w:val="18"/>
          <w:szCs w:val="18"/>
        </w:rPr>
        <w:t>※上記にご記入いただいた情報は連絡用に使用すると同時に、参加者名簿（記録用・講師用）の作成や今後の情報提供に使用いたします。</w:t>
      </w:r>
    </w:p>
    <w:sectPr w:rsidR="00621922" w:rsidRPr="00AF1C15" w:rsidSect="00463E9A">
      <w:footerReference w:type="even" r:id="rId7"/>
      <w:footerReference w:type="default" r:id="rId8"/>
      <w:footerReference w:type="first" r:id="rId9"/>
      <w:pgSz w:w="11907" w:h="16840" w:code="9"/>
      <w:pgMar w:top="907" w:right="1134" w:bottom="567" w:left="1134" w:header="567" w:footer="389" w:gutter="0"/>
      <w:paperSrc w:first="280" w:other="280"/>
      <w:cols w:space="425"/>
      <w:docGrid w:type="linesAndChars" w:linePitch="342" w:charSpace="-4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22" w:rsidRDefault="00621922">
      <w:r>
        <w:separator/>
      </w:r>
    </w:p>
  </w:endnote>
  <w:endnote w:type="continuationSeparator" w:id="0">
    <w:p w:rsidR="00621922" w:rsidRDefault="0062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22" w:rsidRDefault="00621922">
    <w:pPr>
      <w:pStyle w:val="Footer"/>
    </w:pPr>
    <w:fldSimple w:instr=" DOCPROPERTY DocumentID \* MERGEFORMAT ">
      <w:r w:rsidRPr="00623917">
        <w:rPr>
          <w:color w:val="191919"/>
          <w:sz w:val="13"/>
        </w:rPr>
        <w:t>ME_104249746_1 (W2007)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22" w:rsidRDefault="00621922">
    <w:pPr>
      <w:pStyle w:val="Footer"/>
      <w:rPr>
        <w:color w:val="FFFFFF"/>
      </w:rPr>
    </w:pPr>
    <w:fldSimple w:instr=" DOCPROPERTY DocumentID \* MERGEFORMAT ">
      <w:r w:rsidRPr="00623917">
        <w:rPr>
          <w:color w:val="FFFFFF"/>
          <w:sz w:val="13"/>
        </w:rPr>
        <w:t>ME_104249746_1 (W2007)</w:t>
      </w:r>
    </w:fldSimple>
  </w:p>
  <w:p w:rsidR="00621922" w:rsidRDefault="00621922">
    <w:pPr>
      <w:pStyle w:val="Footer"/>
      <w:rPr>
        <w:color w:val="FFFFF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22" w:rsidRDefault="00621922">
    <w:pPr>
      <w:pStyle w:val="Footer"/>
    </w:pPr>
    <w:fldSimple w:instr=" DOCPROPERTY DocumentID \* MERGEFORMAT ">
      <w:r w:rsidRPr="00623917">
        <w:rPr>
          <w:color w:val="191919"/>
          <w:sz w:val="13"/>
        </w:rPr>
        <w:t>ME_104249746_1 (W2007)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22" w:rsidRDefault="00621922">
      <w:r>
        <w:separator/>
      </w:r>
    </w:p>
  </w:footnote>
  <w:footnote w:type="continuationSeparator" w:id="0">
    <w:p w:rsidR="00621922" w:rsidRDefault="00621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34D1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7365B"/>
    <w:multiLevelType w:val="singleLevel"/>
    <w:tmpl w:val="471EB44A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2">
    <w:nsid w:val="01B37087"/>
    <w:multiLevelType w:val="singleLevel"/>
    <w:tmpl w:val="54A8031E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3">
    <w:nsid w:val="02675381"/>
    <w:multiLevelType w:val="multilevel"/>
    <w:tmpl w:val="8C52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C5E0A"/>
    <w:multiLevelType w:val="singleLevel"/>
    <w:tmpl w:val="AB5C8D96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5">
    <w:nsid w:val="13F54B19"/>
    <w:multiLevelType w:val="singleLevel"/>
    <w:tmpl w:val="612A0BE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6">
    <w:nsid w:val="1834438F"/>
    <w:multiLevelType w:val="multilevel"/>
    <w:tmpl w:val="3528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A1023"/>
    <w:multiLevelType w:val="singleLevel"/>
    <w:tmpl w:val="8BE8C9F6"/>
    <w:lvl w:ilvl="0"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MS Gothic" w:eastAsia="Times New Roman" w:hAnsi="Century" w:hint="eastAsia"/>
      </w:rPr>
    </w:lvl>
  </w:abstractNum>
  <w:abstractNum w:abstractNumId="8">
    <w:nsid w:val="205D5899"/>
    <w:multiLevelType w:val="singleLevel"/>
    <w:tmpl w:val="5D6EB166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9">
    <w:nsid w:val="29F2538A"/>
    <w:multiLevelType w:val="multilevel"/>
    <w:tmpl w:val="1946E784"/>
    <w:lvl w:ilvl="0">
      <w:start w:val="1"/>
      <w:numFmt w:val="bullet"/>
      <w:lvlText w:val=""/>
      <w:lvlJc w:val="left"/>
      <w:pPr>
        <w:tabs>
          <w:tab w:val="num" w:pos="1377"/>
        </w:tabs>
        <w:ind w:left="137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10">
    <w:nsid w:val="2D6372E6"/>
    <w:multiLevelType w:val="hybridMultilevel"/>
    <w:tmpl w:val="5966087C"/>
    <w:lvl w:ilvl="0" w:tplc="72B60C88">
      <w:start w:val="1"/>
      <w:numFmt w:val="bullet"/>
      <w:lvlText w:val=""/>
      <w:lvlJc w:val="left"/>
      <w:pPr>
        <w:tabs>
          <w:tab w:val="num" w:pos="1377"/>
        </w:tabs>
        <w:ind w:left="1377" w:hanging="72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11">
    <w:nsid w:val="36953D03"/>
    <w:multiLevelType w:val="singleLevel"/>
    <w:tmpl w:val="D794F4FE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2">
    <w:nsid w:val="39B75D23"/>
    <w:multiLevelType w:val="singleLevel"/>
    <w:tmpl w:val="C848EE58"/>
    <w:lvl w:ilvl="0">
      <w:start w:val="2"/>
      <w:numFmt w:val="bullet"/>
      <w:lvlText w:val="・"/>
      <w:lvlJc w:val="left"/>
      <w:pPr>
        <w:tabs>
          <w:tab w:val="num" w:pos="690"/>
        </w:tabs>
        <w:ind w:left="690" w:hanging="240"/>
      </w:pPr>
      <w:rPr>
        <w:rFonts w:ascii="MS Mincho" w:eastAsia="Times New Roman" w:hAnsi="Century" w:hint="eastAsia"/>
      </w:rPr>
    </w:lvl>
  </w:abstractNum>
  <w:abstractNum w:abstractNumId="13">
    <w:nsid w:val="445414ED"/>
    <w:multiLevelType w:val="hybridMultilevel"/>
    <w:tmpl w:val="1946E784"/>
    <w:lvl w:ilvl="0" w:tplc="50345590">
      <w:start w:val="1"/>
      <w:numFmt w:val="bullet"/>
      <w:lvlText w:val=""/>
      <w:lvlJc w:val="left"/>
      <w:pPr>
        <w:tabs>
          <w:tab w:val="num" w:pos="1377"/>
        </w:tabs>
        <w:ind w:left="1377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14">
    <w:nsid w:val="64334C4D"/>
    <w:multiLevelType w:val="singleLevel"/>
    <w:tmpl w:val="E33AEDE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cs="Times New Roman" w:hint="eastAsia"/>
      </w:rPr>
    </w:lvl>
  </w:abstractNum>
  <w:abstractNum w:abstractNumId="15">
    <w:nsid w:val="68D91B1B"/>
    <w:multiLevelType w:val="singleLevel"/>
    <w:tmpl w:val="24843726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195"/>
      </w:pPr>
      <w:rPr>
        <w:rFonts w:cs="Times New Roman" w:hint="eastAsia"/>
      </w:rPr>
    </w:lvl>
  </w:abstractNum>
  <w:abstractNum w:abstractNumId="16">
    <w:nsid w:val="723D6684"/>
    <w:multiLevelType w:val="singleLevel"/>
    <w:tmpl w:val="9E826A78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  <w:num w:numId="14">
    <w:abstractNumId w:val="11"/>
  </w:num>
  <w:num w:numId="15">
    <w:abstractNumId w:val="4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801"/>
  <w:defaultTabStop w:val="851"/>
  <w:drawingGridHorizontalSpacing w:val="219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E9A"/>
    <w:rsid w:val="00050EA3"/>
    <w:rsid w:val="00075957"/>
    <w:rsid w:val="00124050"/>
    <w:rsid w:val="00125930"/>
    <w:rsid w:val="0015588B"/>
    <w:rsid w:val="00162289"/>
    <w:rsid w:val="001E00C2"/>
    <w:rsid w:val="002D3842"/>
    <w:rsid w:val="002F35FE"/>
    <w:rsid w:val="003E43D3"/>
    <w:rsid w:val="00463E9A"/>
    <w:rsid w:val="00471D93"/>
    <w:rsid w:val="00474C51"/>
    <w:rsid w:val="004E5D79"/>
    <w:rsid w:val="0050679C"/>
    <w:rsid w:val="005A7683"/>
    <w:rsid w:val="005B10FC"/>
    <w:rsid w:val="00621922"/>
    <w:rsid w:val="00623917"/>
    <w:rsid w:val="006467F2"/>
    <w:rsid w:val="006C2B65"/>
    <w:rsid w:val="00733E73"/>
    <w:rsid w:val="00767FA7"/>
    <w:rsid w:val="007C02DF"/>
    <w:rsid w:val="00804BD2"/>
    <w:rsid w:val="0088680E"/>
    <w:rsid w:val="00AE070E"/>
    <w:rsid w:val="00AF1859"/>
    <w:rsid w:val="00AF1C15"/>
    <w:rsid w:val="00B507D7"/>
    <w:rsid w:val="00B9478D"/>
    <w:rsid w:val="00B963B1"/>
    <w:rsid w:val="00BC2D9E"/>
    <w:rsid w:val="00C66FFA"/>
    <w:rsid w:val="00D621E4"/>
    <w:rsid w:val="00D92263"/>
    <w:rsid w:val="00DC764B"/>
    <w:rsid w:val="00EF7B16"/>
    <w:rsid w:val="00F21132"/>
    <w:rsid w:val="00FB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2"/>
        <w:szCs w:val="22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9A"/>
    <w:pPr>
      <w:widowControl w:val="0"/>
      <w:jc w:val="both"/>
    </w:pPr>
    <w:rPr>
      <w:kern w:val="2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3E9A"/>
    <w:pPr>
      <w:keepNext/>
      <w:adjustRightInd w:val="0"/>
      <w:spacing w:line="20" w:lineRule="atLeast"/>
      <w:textAlignment w:val="baseline"/>
      <w:outlineLvl w:val="1"/>
    </w:pPr>
    <w:rPr>
      <w:rFonts w:ascii="Book Antiqua" w:hAnsi="Book Antiqua"/>
      <w:b/>
      <w:bCs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0EA3"/>
    <w:rPr>
      <w:rFonts w:ascii="Cambria" w:eastAsia="ＭＳ ゴシック" w:hAnsi="Cambria" w:cs="Times New Roman"/>
      <w:b/>
      <w:bCs/>
      <w:i/>
      <w:iCs/>
      <w:kern w:val="2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63E9A"/>
    <w:pPr>
      <w:ind w:left="678" w:hanging="67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0EA3"/>
    <w:rPr>
      <w:rFonts w:cs="Times New Roman"/>
      <w:kern w:val="2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463E9A"/>
    <w:pPr>
      <w:ind w:left="1356" w:hanging="1356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50EA3"/>
    <w:rPr>
      <w:rFonts w:cs="Times New Roman"/>
      <w:kern w:val="2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3E9A"/>
    <w:pPr>
      <w:ind w:left="1582" w:hanging="158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50EA3"/>
    <w:rPr>
      <w:rFonts w:cs="Times New Roman"/>
      <w:kern w:val="2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463E9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EA3"/>
    <w:rPr>
      <w:rFonts w:cs="Times New Roman"/>
      <w:kern w:val="2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63E9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0EA3"/>
    <w:rPr>
      <w:rFonts w:cs="Times New Roman"/>
      <w:kern w:val="2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463E9A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463E9A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050EA3"/>
    <w:rPr>
      <w:rFonts w:cs="Times New Roman"/>
      <w:kern w:val="2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463E9A"/>
    <w:rPr>
      <w:rFonts w:ascii="MS Mincho" w:eastAsia="Times New Roman"/>
      <w:sz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50EA3"/>
    <w:rPr>
      <w:rFonts w:cs="Times New Roman"/>
      <w:kern w:val="2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463E9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63E9A"/>
    <w:rPr>
      <w:rFonts w:ascii="MS Mincho" w:eastAsia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0EA3"/>
    <w:rPr>
      <w:rFonts w:cs="Times New Roman"/>
      <w:kern w:val="2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63E9A"/>
    <w:pPr>
      <w:framePr w:w="4540" w:h="1963" w:hSpace="142" w:wrap="around" w:vAnchor="text" w:hAnchor="page" w:x="6511" w:y="331"/>
      <w:jc w:val="center"/>
    </w:pPr>
    <w:rPr>
      <w:rFonts w:ascii="MS Gothic" w:eastAsia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463E9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0EA3"/>
    <w:rPr>
      <w:rFonts w:ascii="Times New Roman" w:hAnsi="Times New Roman" w:cs="Times New Roman"/>
      <w:kern w:val="2"/>
      <w:sz w:val="2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463E9A"/>
    <w:pPr>
      <w:adjustRightInd w:val="0"/>
      <w:spacing w:line="360" w:lineRule="exact"/>
      <w:textAlignment w:val="baseline"/>
    </w:pPr>
    <w:rPr>
      <w:kern w:val="0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50EA3"/>
    <w:rPr>
      <w:rFonts w:cs="Times New Roman"/>
      <w:kern w:val="2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463E9A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463E9A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50EA3"/>
    <w:rPr>
      <w:rFonts w:ascii="Times New Roman" w:hAnsi="Times New Roman" w:cs="Times New Roman"/>
      <w:kern w:val="2"/>
      <w:sz w:val="2"/>
      <w:lang w:val="en-US"/>
    </w:rPr>
  </w:style>
  <w:style w:type="paragraph" w:styleId="Revision">
    <w:name w:val="Revision"/>
    <w:hidden/>
    <w:uiPriority w:val="99"/>
    <w:rsid w:val="00463E9A"/>
    <w:rPr>
      <w:kern w:val="2"/>
      <w:sz w:val="24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463E9A"/>
    <w:pPr>
      <w:widowControl/>
      <w:ind w:left="720"/>
      <w:jc w:val="left"/>
    </w:pPr>
    <w:rPr>
      <w:rFonts w:ascii="Calibri" w:hAnsi="Calibri" w:cs="Calibri"/>
      <w:kern w:val="0"/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228</Words>
  <Characters>1304</Characters>
  <Application>Microsoft Office Outlook</Application>
  <DocSecurity>0</DocSecurity>
  <Lines>0</Lines>
  <Paragraphs>0</Paragraphs>
  <ScaleCrop>false</ScaleCrop>
  <Company>商工会議所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平成13年３月29日現在</dc:title>
  <dc:subject/>
  <dc:creator>川崎商工会議所</dc:creator>
  <cp:keywords/>
  <dc:description/>
  <cp:lastModifiedBy>JCCI</cp:lastModifiedBy>
  <cp:revision>2</cp:revision>
  <cp:lastPrinted>2013-03-04T04:53:00Z</cp:lastPrinted>
  <dcterms:created xsi:type="dcterms:W3CDTF">2013-03-04T23:51:00Z</dcterms:created>
  <dcterms:modified xsi:type="dcterms:W3CDTF">2013-03-04T23:51:00Z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FooterType">
    <vt:lpwstr>1</vt:lpwstr>
  </property>
  <property fmtid="{D5CDD505-2E9C-101B-9397-08002B2CF9AE}" pid="4" name="DocumentID">
    <vt:lpwstr>ME_104249746_1 (W2007)</vt:lpwstr>
  </property>
</Properties>
</file>